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AA" w:rsidRDefault="00CC3E52" w:rsidP="00CC3E52">
      <w:pPr>
        <w:jc w:val="center"/>
        <w:rPr>
          <w:b/>
          <w:color w:val="FF0000"/>
          <w:sz w:val="180"/>
          <w:szCs w:val="180"/>
        </w:rPr>
      </w:pPr>
      <w:r w:rsidRPr="00CC3E52">
        <w:rPr>
          <w:b/>
          <w:color w:val="FF0000"/>
          <w:sz w:val="180"/>
          <w:szCs w:val="180"/>
        </w:rPr>
        <w:t>ROLNIKU</w:t>
      </w:r>
    </w:p>
    <w:p w:rsidR="00CC3E52" w:rsidRDefault="00CC3E52" w:rsidP="00D261A4">
      <w:pPr>
        <w:ind w:firstLine="708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W związku z zaistniałą </w:t>
      </w:r>
      <w:r w:rsidR="00D261A4">
        <w:rPr>
          <w:b/>
          <w:sz w:val="56"/>
          <w:szCs w:val="56"/>
        </w:rPr>
        <w:t xml:space="preserve">sytuacją rozprzestrzeniania się </w:t>
      </w:r>
      <w:r>
        <w:rPr>
          <w:b/>
          <w:sz w:val="56"/>
          <w:szCs w:val="56"/>
        </w:rPr>
        <w:t xml:space="preserve">KORONAWIRUSA kierownictwo ARiMR podjęło decyzję </w:t>
      </w:r>
      <w:r w:rsidR="00D261A4">
        <w:rPr>
          <w:b/>
          <w:sz w:val="56"/>
          <w:szCs w:val="56"/>
        </w:rPr>
        <w:br/>
      </w:r>
      <w:r>
        <w:rPr>
          <w:b/>
          <w:sz w:val="56"/>
          <w:szCs w:val="56"/>
        </w:rPr>
        <w:t xml:space="preserve">o ograniczeniu kontaktów z beneficjentami. </w:t>
      </w:r>
      <w:r w:rsidR="00D261A4">
        <w:rPr>
          <w:b/>
          <w:sz w:val="56"/>
          <w:szCs w:val="56"/>
        </w:rPr>
        <w:br/>
      </w:r>
      <w:r>
        <w:rPr>
          <w:b/>
          <w:sz w:val="56"/>
          <w:szCs w:val="56"/>
        </w:rPr>
        <w:t xml:space="preserve">W związku z powyższym informujemy, iż strony będą </w:t>
      </w:r>
      <w:r w:rsidRPr="00D261A4">
        <w:rPr>
          <w:b/>
          <w:sz w:val="56"/>
          <w:szCs w:val="56"/>
          <w:u w:val="single"/>
        </w:rPr>
        <w:t>obsługiwane pojedynczo</w:t>
      </w:r>
      <w:r>
        <w:rPr>
          <w:b/>
          <w:sz w:val="56"/>
          <w:szCs w:val="56"/>
        </w:rPr>
        <w:t>.</w:t>
      </w:r>
    </w:p>
    <w:p w:rsidR="00D261A4" w:rsidRDefault="00D261A4" w:rsidP="00D261A4">
      <w:pPr>
        <w:ind w:firstLine="708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Jednocześnie prosimy o rozważenie możliwości odłożenia załatwienia sprawy </w:t>
      </w:r>
      <w:r>
        <w:rPr>
          <w:b/>
          <w:sz w:val="56"/>
          <w:szCs w:val="56"/>
        </w:rPr>
        <w:br/>
        <w:t>o ile to możliwe w późniejszym terminie, bądź drogą pocztową, elektroniczną czy telefoniczną.</w:t>
      </w:r>
    </w:p>
    <w:p w:rsidR="00D261A4" w:rsidRDefault="00D261A4" w:rsidP="00D261A4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Dane teleadresowe:</w:t>
      </w:r>
    </w:p>
    <w:p w:rsidR="00D65443" w:rsidRDefault="00D261A4" w:rsidP="00D261A4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Przemyskie Biuro Powiatowe ARiMR</w:t>
      </w:r>
      <w:r w:rsidR="00D65443">
        <w:rPr>
          <w:b/>
          <w:sz w:val="56"/>
          <w:szCs w:val="56"/>
        </w:rPr>
        <w:br/>
        <w:t>ul. Grunwaldzka 58, 37-700 Przemyśl</w:t>
      </w:r>
    </w:p>
    <w:p w:rsidR="00D65443" w:rsidRDefault="00D65443" w:rsidP="00D261A4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Mail: </w:t>
      </w:r>
      <w:r w:rsidRPr="00D65443">
        <w:rPr>
          <w:b/>
          <w:color w:val="FF0000"/>
          <w:sz w:val="56"/>
          <w:szCs w:val="56"/>
        </w:rPr>
        <w:t>BP180_kancelaria@arimr.gov.pl</w:t>
      </w:r>
    </w:p>
    <w:p w:rsidR="00D261A4" w:rsidRDefault="00D261A4" w:rsidP="00CC3E52">
      <w:pPr>
        <w:jc w:val="center"/>
        <w:rPr>
          <w:b/>
          <w:sz w:val="56"/>
          <w:szCs w:val="56"/>
        </w:rPr>
      </w:pPr>
    </w:p>
    <w:p w:rsidR="00D261A4" w:rsidRDefault="00D65443" w:rsidP="00CC3E5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W</w:t>
      </w:r>
      <w:r w:rsidR="00D261A4">
        <w:rPr>
          <w:b/>
          <w:sz w:val="56"/>
          <w:szCs w:val="56"/>
        </w:rPr>
        <w:t>ykaz telefonów:</w:t>
      </w:r>
    </w:p>
    <w:p w:rsidR="00D261A4" w:rsidRDefault="00D261A4" w:rsidP="00D261A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- </w:t>
      </w:r>
      <w:r>
        <w:rPr>
          <w:b/>
          <w:sz w:val="56"/>
          <w:szCs w:val="56"/>
          <w:u w:val="single"/>
        </w:rPr>
        <w:t>S</w:t>
      </w:r>
      <w:r w:rsidRPr="00D261A4">
        <w:rPr>
          <w:b/>
          <w:sz w:val="56"/>
          <w:szCs w:val="56"/>
          <w:u w:val="single"/>
        </w:rPr>
        <w:t>ekretariat</w:t>
      </w:r>
      <w:r>
        <w:rPr>
          <w:b/>
          <w:sz w:val="56"/>
          <w:szCs w:val="56"/>
        </w:rPr>
        <w:t xml:space="preserve">: </w:t>
      </w:r>
      <w:r>
        <w:rPr>
          <w:b/>
          <w:sz w:val="56"/>
          <w:szCs w:val="56"/>
        </w:rPr>
        <w:br/>
        <w:t>0-16 677 00 63</w:t>
      </w:r>
    </w:p>
    <w:p w:rsidR="00D261A4" w:rsidRDefault="00D261A4" w:rsidP="00D261A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- </w:t>
      </w:r>
      <w:r w:rsidRPr="00D261A4">
        <w:rPr>
          <w:b/>
          <w:sz w:val="56"/>
          <w:szCs w:val="56"/>
          <w:u w:val="single"/>
        </w:rPr>
        <w:t>Biuro Obsługi Klienta</w:t>
      </w:r>
      <w:r>
        <w:rPr>
          <w:b/>
          <w:sz w:val="56"/>
          <w:szCs w:val="56"/>
        </w:rPr>
        <w:t>:</w:t>
      </w:r>
    </w:p>
    <w:p w:rsidR="00D261A4" w:rsidRDefault="00D261A4" w:rsidP="00D261A4">
      <w:pPr>
        <w:rPr>
          <w:b/>
          <w:sz w:val="56"/>
          <w:szCs w:val="56"/>
        </w:rPr>
      </w:pPr>
      <w:r>
        <w:rPr>
          <w:b/>
          <w:sz w:val="56"/>
          <w:szCs w:val="56"/>
        </w:rPr>
        <w:t>0 16 676 29 16</w:t>
      </w:r>
    </w:p>
    <w:p w:rsidR="00D261A4" w:rsidRDefault="00D261A4" w:rsidP="00D261A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- </w:t>
      </w:r>
      <w:r w:rsidRPr="00D261A4">
        <w:rPr>
          <w:b/>
          <w:sz w:val="56"/>
          <w:szCs w:val="56"/>
          <w:u w:val="single"/>
        </w:rPr>
        <w:t>IRZ oraz Ewidencja Producentów:</w:t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br/>
        <w:t>0-16 676 29 08</w:t>
      </w:r>
      <w:r>
        <w:rPr>
          <w:b/>
          <w:sz w:val="56"/>
          <w:szCs w:val="56"/>
        </w:rPr>
        <w:br/>
        <w:t>0-16 676 29 06</w:t>
      </w:r>
      <w:r>
        <w:rPr>
          <w:b/>
          <w:sz w:val="56"/>
          <w:szCs w:val="56"/>
        </w:rPr>
        <w:br/>
        <w:t>0-16 676 29 17</w:t>
      </w:r>
    </w:p>
    <w:p w:rsidR="00D261A4" w:rsidRDefault="00D261A4" w:rsidP="00D261A4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- </w:t>
      </w:r>
      <w:r w:rsidRPr="00D261A4">
        <w:rPr>
          <w:b/>
          <w:sz w:val="56"/>
          <w:szCs w:val="56"/>
          <w:u w:val="single"/>
        </w:rPr>
        <w:t>Zalesienia:</w:t>
      </w:r>
    </w:p>
    <w:p w:rsidR="00D261A4" w:rsidRDefault="00D261A4" w:rsidP="00D261A4">
      <w:pPr>
        <w:rPr>
          <w:b/>
          <w:sz w:val="56"/>
          <w:szCs w:val="56"/>
        </w:rPr>
      </w:pPr>
      <w:r w:rsidRPr="00D261A4">
        <w:rPr>
          <w:b/>
          <w:sz w:val="56"/>
          <w:szCs w:val="56"/>
        </w:rPr>
        <w:t>0-16 676 29 05</w:t>
      </w:r>
    </w:p>
    <w:p w:rsidR="00D261A4" w:rsidRDefault="00D261A4" w:rsidP="00D261A4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- </w:t>
      </w:r>
      <w:r w:rsidRPr="00D261A4">
        <w:rPr>
          <w:b/>
          <w:sz w:val="56"/>
          <w:szCs w:val="56"/>
          <w:u w:val="single"/>
        </w:rPr>
        <w:t>Płatności obszarowe:</w:t>
      </w:r>
    </w:p>
    <w:p w:rsidR="00D261A4" w:rsidRPr="00D261A4" w:rsidRDefault="00D261A4" w:rsidP="00D261A4">
      <w:pPr>
        <w:rPr>
          <w:b/>
          <w:sz w:val="56"/>
          <w:szCs w:val="56"/>
        </w:rPr>
      </w:pPr>
      <w:r w:rsidRPr="00D261A4">
        <w:rPr>
          <w:b/>
          <w:sz w:val="56"/>
          <w:szCs w:val="56"/>
        </w:rPr>
        <w:t>0 16 676 29 09</w:t>
      </w:r>
    </w:p>
    <w:p w:rsidR="00D261A4" w:rsidRPr="00D261A4" w:rsidRDefault="00D261A4" w:rsidP="00D261A4">
      <w:pPr>
        <w:rPr>
          <w:b/>
          <w:sz w:val="56"/>
          <w:szCs w:val="56"/>
        </w:rPr>
      </w:pPr>
      <w:r w:rsidRPr="00D261A4">
        <w:rPr>
          <w:b/>
          <w:sz w:val="56"/>
          <w:szCs w:val="56"/>
        </w:rPr>
        <w:t>0 16 676 29 04</w:t>
      </w:r>
    </w:p>
    <w:p w:rsidR="00D261A4" w:rsidRDefault="00D261A4" w:rsidP="00D261A4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- Płatności rolnośrodowiskowe:</w:t>
      </w:r>
    </w:p>
    <w:p w:rsidR="00D261A4" w:rsidRPr="00D261A4" w:rsidRDefault="00D261A4" w:rsidP="00D261A4">
      <w:pPr>
        <w:rPr>
          <w:b/>
          <w:sz w:val="56"/>
          <w:szCs w:val="56"/>
        </w:rPr>
      </w:pPr>
      <w:r w:rsidRPr="00D261A4">
        <w:rPr>
          <w:b/>
          <w:sz w:val="56"/>
          <w:szCs w:val="56"/>
        </w:rPr>
        <w:t>0 16 676 29 07</w:t>
      </w:r>
    </w:p>
    <w:p w:rsidR="00D261A4" w:rsidRDefault="00D261A4" w:rsidP="00D65443">
      <w:pPr>
        <w:rPr>
          <w:b/>
          <w:sz w:val="56"/>
          <w:szCs w:val="56"/>
        </w:rPr>
      </w:pPr>
      <w:r w:rsidRPr="00D261A4">
        <w:rPr>
          <w:b/>
          <w:sz w:val="56"/>
          <w:szCs w:val="56"/>
        </w:rPr>
        <w:t>0 16 676 29 18</w:t>
      </w:r>
    </w:p>
    <w:p w:rsidR="00CC3E52" w:rsidRPr="00CC3E52" w:rsidRDefault="00CC3E52" w:rsidP="0053127F">
      <w:pPr>
        <w:rPr>
          <w:b/>
          <w:sz w:val="56"/>
          <w:szCs w:val="56"/>
        </w:rPr>
      </w:pPr>
      <w:bookmarkStart w:id="0" w:name="_GoBack"/>
      <w:bookmarkEnd w:id="0"/>
    </w:p>
    <w:sectPr w:rsidR="00CC3E52" w:rsidRPr="00CC3E52" w:rsidSect="00D26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52"/>
    <w:rsid w:val="0053127F"/>
    <w:rsid w:val="009F4FAA"/>
    <w:rsid w:val="00CC3E52"/>
    <w:rsid w:val="00D261A4"/>
    <w:rsid w:val="00D65443"/>
    <w:rsid w:val="00E2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32DE3-D5A9-4053-AD35-27C28858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Makara Anna</dc:creator>
  <cp:keywords/>
  <dc:description/>
  <cp:lastModifiedBy>Makara Anna</cp:lastModifiedBy>
  <cp:revision>3</cp:revision>
  <cp:lastPrinted>2020-03-13T09:40:00Z</cp:lastPrinted>
  <dcterms:created xsi:type="dcterms:W3CDTF">2020-03-13T09:03:00Z</dcterms:created>
  <dcterms:modified xsi:type="dcterms:W3CDTF">2020-03-13T09:54:00Z</dcterms:modified>
</cp:coreProperties>
</file>